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A0" w:rsidRDefault="00F473A0">
      <w:pPr>
        <w:pStyle w:val="Default"/>
      </w:pPr>
      <w:bookmarkStart w:id="0" w:name="_GoBack"/>
      <w:bookmarkEnd w:id="0"/>
    </w:p>
    <w:p w:rsidR="00F473A0" w:rsidRDefault="00604319">
      <w:pPr>
        <w:pStyle w:val="Default"/>
        <w:rPr>
          <w:sz w:val="22"/>
          <w:szCs w:val="22"/>
        </w:rPr>
      </w:pPr>
      <w:r>
        <w:rPr>
          <w:b/>
          <w:bCs/>
        </w:rPr>
        <w:t xml:space="preserve"> </w:t>
      </w:r>
      <w:r>
        <w:rPr>
          <w:b/>
          <w:bCs/>
          <w:sz w:val="22"/>
          <w:szCs w:val="22"/>
        </w:rPr>
        <w:t>KOMMENTAR TILL ÅRETS RESULTAT, EKONOMISK BERÄTTELSE 2016</w:t>
      </w:r>
    </w:p>
    <w:p w:rsidR="00F473A0" w:rsidRDefault="00F473A0">
      <w:pPr>
        <w:pStyle w:val="Default"/>
        <w:rPr>
          <w:sz w:val="22"/>
          <w:szCs w:val="22"/>
        </w:rPr>
      </w:pPr>
    </w:p>
    <w:p w:rsidR="00F473A0" w:rsidRDefault="00604319">
      <w:pPr>
        <w:pStyle w:val="Default"/>
      </w:pPr>
      <w:r>
        <w:rPr>
          <w:rFonts w:ascii="Perpetua" w:hAnsi="Perpetua" w:cs="Perpetua"/>
          <w:sz w:val="22"/>
          <w:szCs w:val="22"/>
        </w:rPr>
        <w:t xml:space="preserve">Föreningen redovisar efter årets slut ett resultat på +7640,74kr för bokföringsåret 2016. Detta mycket beroende av att föreningens innehav av fonder ökat i värde. Bortser man får fondernas </w:t>
      </w:r>
      <w:r>
        <w:rPr>
          <w:rFonts w:ascii="Perpetua" w:hAnsi="Perpetua" w:cs="Perpetua"/>
          <w:sz w:val="22"/>
          <w:szCs w:val="22"/>
        </w:rPr>
        <w:t>värdeökning blir resultatet -639kr vilket ger en mer rättvisande bild av styrelsens arbete då fondernas värdeökning inte kan förutses av styrelsen.</w:t>
      </w:r>
    </w:p>
    <w:p w:rsidR="00F473A0" w:rsidRDefault="00604319">
      <w:pPr>
        <w:pStyle w:val="Default"/>
      </w:pPr>
      <w:r>
        <w:rPr>
          <w:rFonts w:ascii="Perpetua" w:hAnsi="Perpetua" w:cs="Perpetua"/>
          <w:color w:val="00000A"/>
          <w:sz w:val="22"/>
          <w:szCs w:val="22"/>
        </w:rPr>
        <w:t>På årsmötet den 24-02- 2016 fick styrelsen i uppdrag att lägga en minusbudget på -10 000kr samt att vid beho</w:t>
      </w:r>
      <w:r>
        <w:rPr>
          <w:rFonts w:ascii="Perpetua" w:hAnsi="Perpetua" w:cs="Perpetua"/>
          <w:color w:val="00000A"/>
          <w:sz w:val="22"/>
          <w:szCs w:val="22"/>
        </w:rPr>
        <w:t>v sälja 5 % av våra fonder. Som syns har styrelsen gjort ett minusresultat på ca -639kr (bortsett från fondernas värdeökning), vilket är mindre än budgeterat. Detta kommer sig bland annat av att skidlägret inte subventionerades som planerat. Vilket berodde</w:t>
      </w:r>
      <w:r>
        <w:rPr>
          <w:rFonts w:ascii="Perpetua" w:hAnsi="Perpetua" w:cs="Perpetua"/>
          <w:color w:val="00000A"/>
          <w:sz w:val="22"/>
          <w:szCs w:val="22"/>
        </w:rPr>
        <w:t xml:space="preserve"> på dålig kommunikation mellan kassör och övriga styrelsen på grund av kassörens flytt.</w:t>
      </w:r>
      <w:r>
        <w:rPr>
          <w:rFonts w:ascii="Perpetua" w:hAnsi="Perpetua" w:cs="Perpetua"/>
          <w:color w:val="FF0000"/>
          <w:sz w:val="22"/>
          <w:szCs w:val="22"/>
        </w:rPr>
        <w:t xml:space="preserve"> </w:t>
      </w:r>
    </w:p>
    <w:p w:rsidR="00F473A0" w:rsidRDefault="00F473A0">
      <w:pPr>
        <w:pStyle w:val="Default"/>
        <w:rPr>
          <w:rFonts w:ascii="Perpetua" w:hAnsi="Perpetua" w:cs="Perpetua"/>
          <w:color w:val="00000A"/>
          <w:sz w:val="22"/>
          <w:szCs w:val="22"/>
        </w:rPr>
      </w:pPr>
    </w:p>
    <w:p w:rsidR="00F473A0" w:rsidRDefault="00604319">
      <w:pPr>
        <w:pStyle w:val="Default"/>
      </w:pPr>
      <w:r>
        <w:rPr>
          <w:rFonts w:ascii="Perpetua" w:hAnsi="Perpetua" w:cs="Perpetua"/>
          <w:color w:val="00000A"/>
          <w:sz w:val="22"/>
          <w:szCs w:val="22"/>
        </w:rPr>
        <w:t>Årsbeskedet visar att våra fonder har gått + 8279,74, och nu sammanlagt uppgår till ett värde av 197 836,19 kr. Fonderna har ökat enligt följande; Handelsbanken Fonde</w:t>
      </w:r>
      <w:r>
        <w:rPr>
          <w:rFonts w:ascii="Perpetua" w:hAnsi="Perpetua" w:cs="Perpetua"/>
          <w:color w:val="00000A"/>
          <w:sz w:val="22"/>
          <w:szCs w:val="22"/>
        </w:rPr>
        <w:t xml:space="preserve">r AB - Balans 50 (+4108,38:-), Handelsbanken </w:t>
      </w:r>
      <w:proofErr w:type="spellStart"/>
      <w:r>
        <w:rPr>
          <w:rFonts w:ascii="Perpetua" w:hAnsi="Perpetua" w:cs="Perpetua"/>
          <w:color w:val="00000A"/>
          <w:sz w:val="22"/>
          <w:szCs w:val="22"/>
        </w:rPr>
        <w:t>Funds</w:t>
      </w:r>
      <w:proofErr w:type="spellEnd"/>
      <w:r>
        <w:rPr>
          <w:rFonts w:ascii="Perpetua" w:hAnsi="Perpetua" w:cs="Perpetua"/>
          <w:color w:val="00000A"/>
          <w:sz w:val="22"/>
          <w:szCs w:val="22"/>
        </w:rPr>
        <w:t xml:space="preserve"> - Lux Korträntefond Sverige (+60.57), </w:t>
      </w:r>
      <w:proofErr w:type="spellStart"/>
      <w:r>
        <w:rPr>
          <w:rFonts w:ascii="Perpetua" w:hAnsi="Perpetua" w:cs="Perpetua"/>
          <w:color w:val="00000A"/>
          <w:sz w:val="22"/>
          <w:szCs w:val="22"/>
        </w:rPr>
        <w:t>Xact</w:t>
      </w:r>
      <w:proofErr w:type="spellEnd"/>
      <w:r>
        <w:rPr>
          <w:rFonts w:ascii="Perpetua" w:hAnsi="Perpetua" w:cs="Perpetua"/>
          <w:color w:val="00000A"/>
          <w:sz w:val="22"/>
          <w:szCs w:val="22"/>
        </w:rPr>
        <w:t xml:space="preserve"> Kapitalförvaltning AB – Sverige fond index (+4110,79:-). Styrelsen har inte sett något behov av att sälja fonderna och därav har de stått orörda under styrelseper</w:t>
      </w:r>
      <w:r>
        <w:rPr>
          <w:rFonts w:ascii="Perpetua" w:hAnsi="Perpetua" w:cs="Perpetua"/>
          <w:color w:val="00000A"/>
          <w:sz w:val="22"/>
          <w:szCs w:val="22"/>
        </w:rPr>
        <w:t xml:space="preserve">ioden. Förra styrelsen sålde däremot fonder under 2016 års bokföringsperiod till ett sammanlagt värde av 30 000 kr.  Vi har sålt av totalt 30 000 kr fördelat lika mellan Handelsbanken Fonder AB – Balans 50 och Handelsbanken </w:t>
      </w:r>
      <w:proofErr w:type="spellStart"/>
      <w:r>
        <w:rPr>
          <w:rFonts w:ascii="Perpetua" w:hAnsi="Perpetua" w:cs="Perpetua"/>
          <w:color w:val="00000A"/>
          <w:sz w:val="22"/>
          <w:szCs w:val="22"/>
        </w:rPr>
        <w:t>Funds</w:t>
      </w:r>
      <w:proofErr w:type="spellEnd"/>
      <w:r>
        <w:rPr>
          <w:rFonts w:ascii="Perpetua" w:hAnsi="Perpetua" w:cs="Perpetua"/>
          <w:color w:val="00000A"/>
          <w:sz w:val="22"/>
          <w:szCs w:val="22"/>
        </w:rPr>
        <w:t xml:space="preserve"> - Lux korträntefond Sverig</w:t>
      </w:r>
      <w:r>
        <w:rPr>
          <w:rFonts w:ascii="Perpetua" w:hAnsi="Perpetua" w:cs="Perpetua"/>
          <w:color w:val="00000A"/>
          <w:sz w:val="22"/>
          <w:szCs w:val="22"/>
        </w:rPr>
        <w:t xml:space="preserve">e (Se årsbeskedet från banken för fler detaljer). </w:t>
      </w:r>
    </w:p>
    <w:p w:rsidR="00F473A0" w:rsidRDefault="00F473A0">
      <w:pPr>
        <w:pStyle w:val="Default"/>
        <w:rPr>
          <w:rFonts w:ascii="Perpetua" w:hAnsi="Perpetua" w:cs="Perpetua"/>
          <w:color w:val="00000A"/>
          <w:sz w:val="22"/>
          <w:szCs w:val="22"/>
        </w:rPr>
      </w:pPr>
    </w:p>
    <w:p w:rsidR="00F473A0" w:rsidRDefault="00604319">
      <w:pPr>
        <w:pStyle w:val="Default"/>
        <w:rPr>
          <w:rFonts w:ascii="Perpetua" w:hAnsi="Perpetua" w:cs="Perpetua"/>
          <w:color w:val="00000A"/>
          <w:sz w:val="22"/>
          <w:szCs w:val="22"/>
        </w:rPr>
      </w:pPr>
      <w:r>
        <w:rPr>
          <w:rFonts w:ascii="Perpetua" w:hAnsi="Perpetua" w:cs="Perpetua"/>
          <w:color w:val="00000A"/>
        </w:rPr>
        <w:t xml:space="preserve">På kontot den 31-12-2015 fanns 31 670,63 vilket kan jämföras med den 31-12-2016 då det fanns </w:t>
      </w:r>
      <w:r>
        <w:rPr>
          <w:rFonts w:ascii="Perpetua" w:hAnsi="Perpetua" w:cs="Perpetua"/>
          <w:color w:val="00000A"/>
          <w:sz w:val="22"/>
          <w:szCs w:val="22"/>
        </w:rPr>
        <w:t xml:space="preserve">50 491,82 kr på </w:t>
      </w:r>
      <w:proofErr w:type="spellStart"/>
      <w:r>
        <w:rPr>
          <w:rFonts w:ascii="Perpetua" w:hAnsi="Perpetua" w:cs="Perpetua"/>
          <w:color w:val="00000A"/>
          <w:sz w:val="22"/>
          <w:szCs w:val="22"/>
        </w:rPr>
        <w:t>COLs</w:t>
      </w:r>
      <w:proofErr w:type="spellEnd"/>
      <w:r>
        <w:rPr>
          <w:rFonts w:ascii="Perpetua" w:hAnsi="Perpetua" w:cs="Perpetua"/>
          <w:color w:val="00000A"/>
          <w:sz w:val="22"/>
          <w:szCs w:val="22"/>
        </w:rPr>
        <w:t xml:space="preserve"> </w:t>
      </w:r>
      <w:proofErr w:type="spellStart"/>
      <w:r>
        <w:rPr>
          <w:rFonts w:ascii="Perpetua" w:hAnsi="Perpetua" w:cs="Perpetua"/>
          <w:color w:val="00000A"/>
          <w:sz w:val="22"/>
          <w:szCs w:val="22"/>
        </w:rPr>
        <w:t>bankkoto</w:t>
      </w:r>
      <w:proofErr w:type="spellEnd"/>
      <w:r>
        <w:rPr>
          <w:rFonts w:ascii="Perpetua" w:hAnsi="Perpetua" w:cs="Perpetua"/>
          <w:color w:val="00000A"/>
          <w:sz w:val="22"/>
          <w:szCs w:val="22"/>
        </w:rPr>
        <w:t xml:space="preserve"> samt 3020kr på </w:t>
      </w:r>
      <w:proofErr w:type="spellStart"/>
      <w:r>
        <w:rPr>
          <w:rFonts w:ascii="Perpetua" w:hAnsi="Perpetua" w:cs="Perpetua"/>
          <w:color w:val="00000A"/>
          <w:sz w:val="22"/>
          <w:szCs w:val="22"/>
        </w:rPr>
        <w:t>COLs</w:t>
      </w:r>
      <w:proofErr w:type="spellEnd"/>
      <w:r>
        <w:rPr>
          <w:rFonts w:ascii="Perpetua" w:hAnsi="Perpetua" w:cs="Perpetua"/>
          <w:color w:val="00000A"/>
          <w:sz w:val="22"/>
          <w:szCs w:val="22"/>
        </w:rPr>
        <w:t xml:space="preserve"> kreditkort. Ökningen av likvida medel (pengar på kontot) komm</w:t>
      </w:r>
      <w:r>
        <w:rPr>
          <w:rFonts w:ascii="Perpetua" w:hAnsi="Perpetua" w:cs="Perpetua"/>
          <w:color w:val="00000A"/>
          <w:sz w:val="22"/>
          <w:szCs w:val="22"/>
        </w:rPr>
        <w:t xml:space="preserve">er främst från den försäljning av fonder som skedde under året samt att inkomster för skidlägret i form av </w:t>
      </w:r>
      <w:proofErr w:type="spellStart"/>
      <w:r>
        <w:rPr>
          <w:rFonts w:ascii="Perpetua" w:hAnsi="Perpetua" w:cs="Perpetua"/>
          <w:color w:val="00000A"/>
          <w:sz w:val="22"/>
          <w:szCs w:val="22"/>
        </w:rPr>
        <w:t>lägeravgifter</w:t>
      </w:r>
      <w:proofErr w:type="spellEnd"/>
      <w:r>
        <w:rPr>
          <w:rFonts w:ascii="Perpetua" w:hAnsi="Perpetua" w:cs="Perpetua"/>
          <w:color w:val="00000A"/>
          <w:sz w:val="22"/>
          <w:szCs w:val="22"/>
        </w:rPr>
        <w:t xml:space="preserve"> som betalades in under 2016 medan fakturor för resan betalades under 2017.</w:t>
      </w:r>
    </w:p>
    <w:p w:rsidR="00F473A0" w:rsidRDefault="00F473A0">
      <w:pPr>
        <w:pStyle w:val="Default"/>
        <w:rPr>
          <w:rFonts w:ascii="Perpetua" w:hAnsi="Perpetua" w:cs="Perpetua"/>
          <w:color w:val="92D050"/>
          <w:sz w:val="22"/>
          <w:szCs w:val="22"/>
        </w:rPr>
      </w:pPr>
    </w:p>
    <w:p w:rsidR="00F473A0" w:rsidRDefault="00F473A0">
      <w:pPr>
        <w:pStyle w:val="Default"/>
        <w:rPr>
          <w:rFonts w:ascii="Perpetua" w:hAnsi="Perpetua" w:cs="Perpetua"/>
          <w:color w:val="FF0000"/>
          <w:sz w:val="22"/>
          <w:szCs w:val="22"/>
        </w:rPr>
      </w:pPr>
    </w:p>
    <w:p w:rsidR="00F473A0" w:rsidRDefault="00604319">
      <w:pPr>
        <w:pStyle w:val="Default"/>
        <w:rPr>
          <w:rFonts w:ascii="Perpetua" w:hAnsi="Perpetua" w:cs="Perpetua"/>
          <w:color w:val="00000A"/>
          <w:sz w:val="22"/>
          <w:szCs w:val="22"/>
        </w:rPr>
      </w:pPr>
      <w:r>
        <w:rPr>
          <w:rFonts w:ascii="Perpetua" w:hAnsi="Perpetua" w:cs="Perpetua"/>
          <w:b/>
          <w:bCs/>
          <w:color w:val="00000A"/>
          <w:sz w:val="22"/>
          <w:szCs w:val="22"/>
        </w:rPr>
        <w:t>Noter till poster i resultatrapporten som kräver extra för</w:t>
      </w:r>
      <w:r>
        <w:rPr>
          <w:rFonts w:ascii="Perpetua" w:hAnsi="Perpetua" w:cs="Perpetua"/>
          <w:b/>
          <w:bCs/>
          <w:color w:val="00000A"/>
          <w:sz w:val="22"/>
          <w:szCs w:val="22"/>
        </w:rPr>
        <w:t xml:space="preserve">klaring: </w:t>
      </w:r>
    </w:p>
    <w:p w:rsidR="00F473A0" w:rsidRDefault="00604319">
      <w:pPr>
        <w:pStyle w:val="Default"/>
      </w:pPr>
      <w:r>
        <w:rPr>
          <w:rFonts w:ascii="Perpetua" w:hAnsi="Perpetua" w:cs="Perpetua"/>
          <w:color w:val="00000A"/>
          <w:sz w:val="22"/>
          <w:szCs w:val="22"/>
        </w:rPr>
        <w:t>Posterna "fest" visar att vi haft större utgifter än inkomster. Detta kan förklaras av uteblivna intäkter i form av bortglömda deltagaravgifter, samt styrelsens val att subventionera priserna för medlemmar. Vissa av dessa pengar finns dock kvar i</w:t>
      </w:r>
      <w:r>
        <w:rPr>
          <w:rFonts w:ascii="Perpetua" w:hAnsi="Perpetua" w:cs="Perpetua"/>
          <w:color w:val="00000A"/>
          <w:sz w:val="22"/>
          <w:szCs w:val="22"/>
        </w:rPr>
        <w:t xml:space="preserve">nom COL på det kreditkort som använts av festkommittén, ett belopp på 3020 som kan användas under 2017. Efter påminnelser kommer också bortglömda festavgifter in under januari 2017.  </w:t>
      </w:r>
    </w:p>
    <w:p w:rsidR="00F473A0" w:rsidRDefault="00604319">
      <w:pPr>
        <w:pStyle w:val="Default"/>
      </w:pPr>
      <w:r>
        <w:rPr>
          <w:rFonts w:ascii="Perpetua" w:hAnsi="Perpetua" w:cs="Perpetua"/>
          <w:color w:val="00000A"/>
          <w:sz w:val="22"/>
          <w:szCs w:val="22"/>
        </w:rPr>
        <w:t>Posten "fodringar" innehåller pengar som ska komma in 2017; 3050 kr kont</w:t>
      </w:r>
      <w:r>
        <w:rPr>
          <w:rFonts w:ascii="Perpetua" w:hAnsi="Perpetua" w:cs="Perpetua"/>
          <w:color w:val="00000A"/>
          <w:sz w:val="22"/>
          <w:szCs w:val="22"/>
        </w:rPr>
        <w:t xml:space="preserve">anter från </w:t>
      </w:r>
      <w:proofErr w:type="spellStart"/>
      <w:r>
        <w:rPr>
          <w:rFonts w:ascii="Perpetua" w:hAnsi="Perpetua" w:cs="Perpetua"/>
          <w:color w:val="00000A"/>
          <w:sz w:val="22"/>
          <w:szCs w:val="22"/>
        </w:rPr>
        <w:t>festkomittén</w:t>
      </w:r>
      <w:proofErr w:type="spellEnd"/>
      <w:r>
        <w:rPr>
          <w:rFonts w:ascii="Perpetua" w:hAnsi="Perpetua" w:cs="Perpetua"/>
          <w:color w:val="00000A"/>
          <w:sz w:val="22"/>
          <w:szCs w:val="22"/>
        </w:rPr>
        <w:t xml:space="preserve"> (dessa inkom på kontot den 13-01-2017). </w:t>
      </w:r>
    </w:p>
    <w:p w:rsidR="00F473A0" w:rsidRDefault="00604319">
      <w:r>
        <w:rPr>
          <w:rFonts w:ascii="Perpetua" w:hAnsi="Perpetua" w:cs="Perpetua"/>
        </w:rPr>
        <w:t>Posten "skulder" innehåller utgifter som ska bokföras under 2016 men betalats först 2017; utgifter för skidlägret såsom diesel, minibusshyra, hyra för stugor, samt utlägg för div fakturor. (s</w:t>
      </w:r>
      <w:r>
        <w:rPr>
          <w:rFonts w:ascii="Perpetua" w:hAnsi="Perpetua" w:cs="Perpetua"/>
        </w:rPr>
        <w:t>amtliga av dessa utgifter är betalda i januari 2017).</w:t>
      </w:r>
    </w:p>
    <w:p w:rsidR="00F473A0" w:rsidRDefault="00604319">
      <w:pPr>
        <w:rPr>
          <w:rFonts w:ascii="Perpetua" w:hAnsi="Perpetua" w:cs="Perpetua"/>
        </w:rPr>
      </w:pPr>
      <w:r>
        <w:rPr>
          <w:rFonts w:ascii="Perpetua" w:hAnsi="Perpetua" w:cs="Perpetua"/>
        </w:rPr>
        <w:t xml:space="preserve">Kreditkortet som </w:t>
      </w:r>
      <w:proofErr w:type="spellStart"/>
      <w:r>
        <w:rPr>
          <w:rFonts w:ascii="Perpetua" w:hAnsi="Perpetua" w:cs="Perpetua"/>
        </w:rPr>
        <w:t>festkomittén</w:t>
      </w:r>
      <w:proofErr w:type="spellEnd"/>
      <w:r>
        <w:rPr>
          <w:rFonts w:ascii="Perpetua" w:hAnsi="Perpetua" w:cs="Perpetua"/>
        </w:rPr>
        <w:t xml:space="preserve"> använt under året har varit lite svårt att administrera för kassören. Därför föreslås att nästa kassör ber banken om en utökad behörighet för att kunna se de transaktioner </w:t>
      </w:r>
      <w:r>
        <w:rPr>
          <w:rFonts w:ascii="Perpetua" w:hAnsi="Perpetua" w:cs="Perpetua"/>
        </w:rPr>
        <w:t xml:space="preserve">som görs på kortet via internetbanken. Detta för att undvika misstag och felräkning. </w:t>
      </w:r>
    </w:p>
    <w:p w:rsidR="00F473A0" w:rsidRDefault="00F473A0">
      <w:pPr>
        <w:rPr>
          <w:rFonts w:ascii="Perpetua" w:hAnsi="Perpetua" w:cs="Perpetua"/>
          <w:color w:val="00B050"/>
        </w:rPr>
      </w:pPr>
    </w:p>
    <w:p w:rsidR="00F473A0" w:rsidRDefault="00F473A0">
      <w:pPr>
        <w:rPr>
          <w:rFonts w:ascii="Perpetua" w:hAnsi="Perpetua" w:cs="Perpetua"/>
          <w:b/>
          <w:color w:val="FF0000"/>
        </w:rPr>
      </w:pPr>
    </w:p>
    <w:sectPr w:rsidR="00F473A0">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A0"/>
    <w:rsid w:val="00604319"/>
    <w:rsid w:val="00F473A0"/>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1FBBD-C1FD-4FC0-8BBA-5987E761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66A8"/>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verskrift">
    <w:name w:val="Overskrift"/>
    <w:basedOn w:val="Normal"/>
    <w:next w:val="Brdtext"/>
    <w:qFormat/>
    <w:pPr>
      <w:keepNext/>
      <w:spacing w:before="240" w:after="120"/>
    </w:pPr>
    <w:rPr>
      <w:rFonts w:ascii="Liberation Sans" w:eastAsia="WenQuanYi Micro Hei" w:hAnsi="Liberation Sans" w:cs="Lohit Devanagari"/>
      <w:sz w:val="28"/>
      <w:szCs w:val="28"/>
    </w:rPr>
  </w:style>
  <w:style w:type="paragraph" w:styleId="Brdtext">
    <w:name w:val="Body Text"/>
    <w:basedOn w:val="Normal"/>
    <w:pPr>
      <w:spacing w:after="140" w:line="288" w:lineRule="auto"/>
    </w:pPr>
  </w:style>
  <w:style w:type="paragraph" w:styleId="Lista">
    <w:name w:val="List"/>
    <w:basedOn w:val="Brdtext"/>
    <w:rPr>
      <w:rFonts w:cs="Lohit Devanagari"/>
    </w:rPr>
  </w:style>
  <w:style w:type="paragraph" w:styleId="Beskrivning">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customStyle="1" w:styleId="Default">
    <w:name w:val="Default"/>
    <w:qFormat/>
    <w:rsid w:val="00D910D0"/>
    <w:rPr>
      <w:rFonts w:ascii="Perpetua Titling MT" w:eastAsia="Calibri" w:hAnsi="Perpetua Titling MT" w:cs="Perpetua Titling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2653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Hedda Kringstad</cp:lastModifiedBy>
  <cp:revision>2</cp:revision>
  <cp:lastPrinted>2017-02-05T19:22:00Z</cp:lastPrinted>
  <dcterms:created xsi:type="dcterms:W3CDTF">2017-02-21T20:32:00Z</dcterms:created>
  <dcterms:modified xsi:type="dcterms:W3CDTF">2017-02-21T20:32:00Z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